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</w:t>
      </w:r>
      <w:r>
        <w:rPr>
          <w:b/>
          <w:bCs/>
          <w:sz w:val="32"/>
          <w:szCs w:val="32"/>
        </w:rPr>
        <w:t>遷移</w:t>
      </w:r>
      <w:r>
        <w:rPr>
          <w:b/>
          <w:bCs/>
          <w:sz w:val="32"/>
          <w:szCs w:val="32"/>
        </w:rPr>
        <w:t>改造パターン回答資料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LibreOffice/6.1.2.1$Windows_X86_64 LibreOffice_project/65905a128db06ba48db947242809d14d3f9a93fe</Application>
  <Pages>1</Pages>
  <Words>23</Words>
  <Characters>23</Characters>
  <CharactersWithSpaces>23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2020-12-15T22:10:31Z</dcterms:modified>
  <cp:revision>19</cp:revision>
  <dc:subject/>
  <dc:title/>
</cp:coreProperties>
</file>